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8E" w:rsidRDefault="006621F0" w:rsidP="007538A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18E" w:rsidRDefault="0037718E" w:rsidP="002B58C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37718E" w:rsidRDefault="0037718E" w:rsidP="002B58C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37718E" w:rsidRDefault="0037718E" w:rsidP="002B58C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37718E" w:rsidRDefault="0037718E" w:rsidP="002B58C7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H1/gAMlAgAAUQ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37718E" w:rsidRDefault="0037718E" w:rsidP="002B58C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37718E" w:rsidRDefault="0037718E" w:rsidP="002B58C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37718E" w:rsidRDefault="0037718E" w:rsidP="002B58C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37718E" w:rsidRDefault="0037718E" w:rsidP="002B58C7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8E" w:rsidRDefault="0037718E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37718E" w:rsidRPr="002B58C7" w:rsidRDefault="0037718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8C7">
        <w:rPr>
          <w:rFonts w:ascii="Times New Roman" w:hAnsi="Times New Roman"/>
          <w:b/>
          <w:sz w:val="28"/>
          <w:szCs w:val="28"/>
        </w:rPr>
        <w:t>Собственники земельных участков и лица обязаны сохранять межевые и геодезические знаки</w:t>
      </w:r>
    </w:p>
    <w:p w:rsidR="0037718E" w:rsidRPr="00217031" w:rsidRDefault="0037718E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18E" w:rsidRPr="007D7F91" w:rsidRDefault="0037718E" w:rsidP="00E4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F91">
        <w:rPr>
          <w:rFonts w:ascii="Times New Roman" w:hAnsi="Times New Roman"/>
          <w:sz w:val="28"/>
          <w:szCs w:val="28"/>
        </w:rPr>
        <w:t>Управлением Росреестра по Тульской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Управление)</w:t>
      </w:r>
      <w:r w:rsidRPr="007D7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апреле 2021 года</w:t>
      </w:r>
      <w:r w:rsidRPr="007D7F91">
        <w:rPr>
          <w:rFonts w:ascii="Times New Roman" w:hAnsi="Times New Roman"/>
          <w:sz w:val="28"/>
          <w:szCs w:val="28"/>
        </w:rPr>
        <w:t xml:space="preserve"> организована и проведена горячая линия по вопросам осуществления государственного геодезического надзора и лицензирования геодезической и картографической деятельности.</w:t>
      </w:r>
    </w:p>
    <w:p w:rsidR="0037718E" w:rsidRPr="007D7F91" w:rsidRDefault="0037718E" w:rsidP="00E1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 отвечал</w:t>
      </w:r>
      <w:r w:rsidRPr="007D7F91">
        <w:rPr>
          <w:rFonts w:ascii="Times New Roman" w:hAnsi="Times New Roman"/>
          <w:sz w:val="28"/>
          <w:szCs w:val="28"/>
        </w:rPr>
        <w:t xml:space="preserve"> начальник отдела геодезии и картографии Управления Росреестра по Тульской области </w:t>
      </w:r>
      <w:r>
        <w:rPr>
          <w:rFonts w:ascii="Times New Roman" w:hAnsi="Times New Roman"/>
          <w:sz w:val="28"/>
          <w:szCs w:val="28"/>
        </w:rPr>
        <w:t>Ишутенко М.В</w:t>
      </w:r>
      <w:r w:rsidRPr="007D7F91">
        <w:rPr>
          <w:rFonts w:ascii="Times New Roman" w:hAnsi="Times New Roman"/>
          <w:sz w:val="28"/>
          <w:szCs w:val="28"/>
        </w:rPr>
        <w:t xml:space="preserve">. 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</w:t>
      </w:r>
      <w:r w:rsidRPr="00050314">
        <w:rPr>
          <w:rFonts w:ascii="Times New Roman" w:hAnsi="Times New Roman"/>
          <w:sz w:val="28"/>
          <w:szCs w:val="28"/>
        </w:rPr>
        <w:t xml:space="preserve"> интересовали вопросы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0314">
        <w:rPr>
          <w:rFonts w:ascii="Times New Roman" w:hAnsi="Times New Roman"/>
          <w:sz w:val="28"/>
          <w:szCs w:val="28"/>
        </w:rPr>
        <w:t>связанные с местоположением пунктов государственной геодезической сети</w:t>
      </w:r>
      <w:r w:rsidR="00453C99">
        <w:rPr>
          <w:rFonts w:ascii="Times New Roman" w:hAnsi="Times New Roman"/>
          <w:sz w:val="28"/>
          <w:szCs w:val="28"/>
        </w:rPr>
        <w:t xml:space="preserve"> (далее – ГГС)</w:t>
      </w:r>
      <w:r w:rsidRPr="00050314">
        <w:rPr>
          <w:rFonts w:ascii="Times New Roman" w:hAnsi="Times New Roman"/>
          <w:sz w:val="28"/>
          <w:szCs w:val="28"/>
        </w:rPr>
        <w:t xml:space="preserve"> на земельных участках граждан.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Гражданам было разъяснено, что </w:t>
      </w:r>
      <w:r w:rsidR="00453C99">
        <w:rPr>
          <w:rFonts w:ascii="Times New Roman" w:hAnsi="Times New Roman"/>
          <w:sz w:val="28"/>
          <w:szCs w:val="28"/>
        </w:rPr>
        <w:t>ГГС</w:t>
      </w:r>
      <w:r w:rsidRPr="0005031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050314">
        <w:rPr>
          <w:rFonts w:ascii="Times New Roman" w:hAnsi="Times New Roman"/>
          <w:sz w:val="28"/>
          <w:szCs w:val="28"/>
        </w:rPr>
        <w:t>представляет собой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</w:t>
      </w:r>
      <w:r w:rsidRPr="00050314">
        <w:rPr>
          <w:rFonts w:ascii="Times New Roman" w:hAnsi="Times New Roman"/>
          <w:sz w:val="28"/>
          <w:szCs w:val="28"/>
          <w:shd w:val="clear" w:color="auto" w:fill="FBFBFB"/>
        </w:rPr>
        <w:t>.</w:t>
      </w:r>
      <w:r w:rsidRPr="00050314">
        <w:rPr>
          <w:rFonts w:ascii="Times New Roman" w:hAnsi="Times New Roman"/>
          <w:sz w:val="28"/>
          <w:szCs w:val="28"/>
        </w:rPr>
        <w:t xml:space="preserve"> 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Управление осуществляет работы по установлению охранных зон пунктов </w:t>
      </w:r>
      <w:r w:rsidR="00453C99">
        <w:rPr>
          <w:rFonts w:ascii="Times New Roman" w:hAnsi="Times New Roman"/>
          <w:sz w:val="28"/>
          <w:szCs w:val="28"/>
        </w:rPr>
        <w:t>ГГС</w:t>
      </w:r>
      <w:r w:rsidRPr="00050314">
        <w:rPr>
          <w:rFonts w:ascii="Times New Roman" w:hAnsi="Times New Roman"/>
          <w:sz w:val="28"/>
          <w:szCs w:val="28"/>
        </w:rPr>
        <w:t xml:space="preserve"> после проведения обследования этих пунктов.</w:t>
      </w:r>
      <w:r w:rsidR="00453C99">
        <w:rPr>
          <w:rFonts w:ascii="Times New Roman" w:hAnsi="Times New Roman"/>
          <w:sz w:val="28"/>
          <w:szCs w:val="28"/>
        </w:rPr>
        <w:t xml:space="preserve"> По состоянию на 01.04.2021 в ЕГРН внесено 910 </w:t>
      </w:r>
      <w:r w:rsidR="00453C99" w:rsidRPr="00050314">
        <w:rPr>
          <w:rFonts w:ascii="Times New Roman" w:hAnsi="Times New Roman"/>
          <w:sz w:val="28"/>
          <w:szCs w:val="28"/>
        </w:rPr>
        <w:t xml:space="preserve">охранных зон пунктов </w:t>
      </w:r>
      <w:r w:rsidR="00453C99">
        <w:rPr>
          <w:rFonts w:ascii="Times New Roman" w:hAnsi="Times New Roman"/>
          <w:sz w:val="28"/>
          <w:szCs w:val="28"/>
        </w:rPr>
        <w:t xml:space="preserve">ГГС, что составляет 100% от сохранившихся пунктов ГГС. В настоящее время </w:t>
      </w:r>
      <w:r w:rsidR="00453C99" w:rsidRPr="00050314">
        <w:rPr>
          <w:rFonts w:ascii="Times New Roman" w:hAnsi="Times New Roman"/>
          <w:sz w:val="28"/>
          <w:szCs w:val="28"/>
        </w:rPr>
        <w:t>Управление</w:t>
      </w:r>
      <w:r w:rsidR="00453C99">
        <w:rPr>
          <w:rFonts w:ascii="Times New Roman" w:hAnsi="Times New Roman"/>
          <w:sz w:val="28"/>
          <w:szCs w:val="28"/>
        </w:rPr>
        <w:t>м ведутся</w:t>
      </w:r>
      <w:r w:rsidR="00453C99" w:rsidRPr="00050314">
        <w:rPr>
          <w:rFonts w:ascii="Times New Roman" w:hAnsi="Times New Roman"/>
          <w:sz w:val="28"/>
          <w:szCs w:val="28"/>
        </w:rPr>
        <w:t xml:space="preserve"> работы по установлению</w:t>
      </w:r>
      <w:r w:rsidR="00453C99">
        <w:rPr>
          <w:rFonts w:ascii="Times New Roman" w:hAnsi="Times New Roman"/>
          <w:sz w:val="28"/>
          <w:szCs w:val="28"/>
        </w:rPr>
        <w:t xml:space="preserve"> охранных зон пунктов государственной нивелирной сети (далее – ГНС), совмещенных с пунктами ГГС (в работе находятся 204 охранные зоны).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 xml:space="preserve">Границы охранной зоны пункта на местности представляют собой квадрат (сторона </w:t>
      </w:r>
      <w:smartTag w:uri="urn:schemas-microsoft-com:office:smarttags" w:element="metricconverter">
        <w:smartTagPr>
          <w:attr w:name="ProductID" w:val="4 метра"/>
        </w:smartTagPr>
        <w:r w:rsidRPr="00050314">
          <w:rPr>
            <w:rFonts w:ascii="Times New Roman" w:hAnsi="Times New Roman"/>
            <w:sz w:val="28"/>
            <w:szCs w:val="28"/>
          </w:rPr>
          <w:t>4 метра</w:t>
        </w:r>
      </w:smartTag>
      <w:r w:rsidRPr="00050314">
        <w:rPr>
          <w:rFonts w:ascii="Times New Roman" w:hAnsi="Times New Roman"/>
          <w:sz w:val="28"/>
          <w:szCs w:val="28"/>
        </w:rPr>
        <w:t>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37718E" w:rsidRPr="00050314" w:rsidRDefault="0037718E" w:rsidP="00E13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0314">
        <w:rPr>
          <w:rFonts w:ascii="Times New Roman" w:hAnsi="Times New Roman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37718E" w:rsidRDefault="0037718E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пределах границ охранных зон пунктов запрещается использование земельных участков для осуществления видов деятельности, приводящих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2B58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B2C6D" w:rsidRDefault="00CB2C6D" w:rsidP="00C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C6D" w:rsidRDefault="00CB2C6D" w:rsidP="00C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2C6D" w:rsidRPr="00CB2C6D" w:rsidRDefault="00CB2C6D" w:rsidP="00C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2C6D">
        <w:rPr>
          <w:rFonts w:ascii="Times New Roman" w:hAnsi="Times New Roman"/>
          <w:sz w:val="20"/>
          <w:szCs w:val="20"/>
        </w:rPr>
        <w:t>Заместитель руководителя Морозова О.А.</w:t>
      </w:r>
    </w:p>
    <w:p w:rsidR="00CB2C6D" w:rsidRPr="00CB2C6D" w:rsidRDefault="00CB2C6D" w:rsidP="00C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2C6D">
        <w:rPr>
          <w:rFonts w:ascii="Times New Roman" w:hAnsi="Times New Roman"/>
          <w:sz w:val="20"/>
          <w:szCs w:val="20"/>
        </w:rPr>
        <w:t>Ишутенко М.В.</w:t>
      </w:r>
    </w:p>
    <w:sectPr w:rsidR="00CB2C6D" w:rsidRPr="00CB2C6D" w:rsidSect="00DC4A50">
      <w:headerReference w:type="default" r:id="rId7"/>
      <w:pgSz w:w="12240" w:h="15840"/>
      <w:pgMar w:top="1134" w:right="850" w:bottom="1134" w:left="1701" w:header="720" w:footer="72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4B1" w:rsidRDefault="00E064B1" w:rsidP="00DC4A50">
      <w:pPr>
        <w:spacing w:after="0" w:line="240" w:lineRule="auto"/>
      </w:pPr>
      <w:r>
        <w:separator/>
      </w:r>
    </w:p>
  </w:endnote>
  <w:endnote w:type="continuationSeparator" w:id="0">
    <w:p w:rsidR="00E064B1" w:rsidRDefault="00E064B1" w:rsidP="00DC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4B1" w:rsidRDefault="00E064B1" w:rsidP="00DC4A50">
      <w:pPr>
        <w:spacing w:after="0" w:line="240" w:lineRule="auto"/>
      </w:pPr>
      <w:r>
        <w:separator/>
      </w:r>
    </w:p>
  </w:footnote>
  <w:footnote w:type="continuationSeparator" w:id="0">
    <w:p w:rsidR="00E064B1" w:rsidRDefault="00E064B1" w:rsidP="00DC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8E" w:rsidRDefault="0037718E" w:rsidP="00453C9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FE"/>
    <w:rsid w:val="00001D57"/>
    <w:rsid w:val="00011F3C"/>
    <w:rsid w:val="00044AA7"/>
    <w:rsid w:val="00050314"/>
    <w:rsid w:val="00073C35"/>
    <w:rsid w:val="00083275"/>
    <w:rsid w:val="00182EC1"/>
    <w:rsid w:val="001E5323"/>
    <w:rsid w:val="001F60BE"/>
    <w:rsid w:val="00217031"/>
    <w:rsid w:val="00221B88"/>
    <w:rsid w:val="002B07B9"/>
    <w:rsid w:val="002B58C7"/>
    <w:rsid w:val="002E7D7A"/>
    <w:rsid w:val="0037718E"/>
    <w:rsid w:val="003C2679"/>
    <w:rsid w:val="0041766C"/>
    <w:rsid w:val="00450DB0"/>
    <w:rsid w:val="0045275D"/>
    <w:rsid w:val="00453C99"/>
    <w:rsid w:val="0049721A"/>
    <w:rsid w:val="004A5A02"/>
    <w:rsid w:val="004D267C"/>
    <w:rsid w:val="00550B51"/>
    <w:rsid w:val="005607F0"/>
    <w:rsid w:val="005D473D"/>
    <w:rsid w:val="005E3F42"/>
    <w:rsid w:val="00626B0D"/>
    <w:rsid w:val="0063258B"/>
    <w:rsid w:val="0065151D"/>
    <w:rsid w:val="00654BEB"/>
    <w:rsid w:val="006621F0"/>
    <w:rsid w:val="00675FCB"/>
    <w:rsid w:val="006C1BA8"/>
    <w:rsid w:val="006E03A4"/>
    <w:rsid w:val="007538A7"/>
    <w:rsid w:val="00765960"/>
    <w:rsid w:val="007A0472"/>
    <w:rsid w:val="007D16D8"/>
    <w:rsid w:val="007D7F91"/>
    <w:rsid w:val="00820FE9"/>
    <w:rsid w:val="008225A5"/>
    <w:rsid w:val="00890964"/>
    <w:rsid w:val="008B08F8"/>
    <w:rsid w:val="008F0E9C"/>
    <w:rsid w:val="00914B53"/>
    <w:rsid w:val="009E3B49"/>
    <w:rsid w:val="00A45DC5"/>
    <w:rsid w:val="00A65785"/>
    <w:rsid w:val="00B606AE"/>
    <w:rsid w:val="00B95A4B"/>
    <w:rsid w:val="00BF011A"/>
    <w:rsid w:val="00BF10A7"/>
    <w:rsid w:val="00C748AF"/>
    <w:rsid w:val="00CB2C6D"/>
    <w:rsid w:val="00CC5689"/>
    <w:rsid w:val="00D36DA7"/>
    <w:rsid w:val="00D5241B"/>
    <w:rsid w:val="00DB457F"/>
    <w:rsid w:val="00DC4A50"/>
    <w:rsid w:val="00DD5BEA"/>
    <w:rsid w:val="00DF4FEF"/>
    <w:rsid w:val="00E00C1C"/>
    <w:rsid w:val="00E064B1"/>
    <w:rsid w:val="00E13C95"/>
    <w:rsid w:val="00E24B84"/>
    <w:rsid w:val="00E35C1A"/>
    <w:rsid w:val="00E474ED"/>
    <w:rsid w:val="00E83A51"/>
    <w:rsid w:val="00E95520"/>
    <w:rsid w:val="00F05786"/>
    <w:rsid w:val="00F151FE"/>
    <w:rsid w:val="00F81D2C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4EA11B-037C-4176-904D-7375F323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C4A50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C4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C4A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Ишутенко Максим  Валерьевич</dc:creator>
  <cp:keywords/>
  <dc:description/>
  <cp:lastModifiedBy>1</cp:lastModifiedBy>
  <cp:revision>2</cp:revision>
  <cp:lastPrinted>2021-04-21T05:50:00Z</cp:lastPrinted>
  <dcterms:created xsi:type="dcterms:W3CDTF">2021-04-28T06:10:00Z</dcterms:created>
  <dcterms:modified xsi:type="dcterms:W3CDTF">2021-04-28T06:10:00Z</dcterms:modified>
</cp:coreProperties>
</file>